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2DABCAD" w:rsidR="00067FB6" w:rsidRPr="005C3D3D" w:rsidRDefault="005C3D3D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5C3D3D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0C0611CC" w:rsidR="00ED612A" w:rsidRPr="00BB2D13" w:rsidRDefault="00564220" w:rsidP="00EA5F32">
      <w:pPr>
        <w:ind w:left="720"/>
        <w:rPr>
          <w:bCs w:val="0"/>
          <w:sz w:val="24"/>
          <w:szCs w:val="24"/>
        </w:rPr>
      </w:pPr>
      <w:r w:rsidRPr="00564220">
        <w:rPr>
          <w:bCs w:val="0"/>
          <w:sz w:val="24"/>
          <w:szCs w:val="24"/>
        </w:rPr>
        <w:t>06I101b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016F5ED6" w:rsidR="00D65E7E" w:rsidRPr="00BB2D13" w:rsidRDefault="00912DD3" w:rsidP="00EA5F32">
      <w:pPr>
        <w:ind w:left="720"/>
        <w:rPr>
          <w:bCs w:val="0"/>
          <w:sz w:val="24"/>
          <w:szCs w:val="24"/>
        </w:rPr>
      </w:pPr>
      <w:r w:rsidRPr="00912DD3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7FDD617" w:rsidR="007E1F89" w:rsidRDefault="00B700BF" w:rsidP="00182173">
      <w:pPr>
        <w:ind w:left="720"/>
        <w:rPr>
          <w:bCs w:val="0"/>
          <w:sz w:val="24"/>
          <w:szCs w:val="24"/>
        </w:rPr>
      </w:pPr>
      <w:r w:rsidRPr="00B700BF">
        <w:rPr>
          <w:bCs w:val="0"/>
          <w:sz w:val="24"/>
          <w:szCs w:val="24"/>
        </w:rPr>
        <w:t>06I1:  Schedule margin, an optional management method for accommodating schedule contingencies, must be traceable to the risk register and consistently identifiable in the IMS.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2403D27B" w:rsidR="00ED612A" w:rsidRPr="00E17DF5" w:rsidRDefault="007006EE" w:rsidP="00EA5F32">
      <w:pPr>
        <w:ind w:left="720"/>
        <w:rPr>
          <w:bCs w:val="0"/>
          <w:sz w:val="24"/>
          <w:szCs w:val="24"/>
        </w:rPr>
      </w:pPr>
      <w:r w:rsidRPr="007006EE">
        <w:rPr>
          <w:bCs w:val="0"/>
          <w:sz w:val="24"/>
          <w:szCs w:val="24"/>
        </w:rPr>
        <w:t>Do schedule margin tasks/activities represent risk impact to subsequent significant events/milestones?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796FA624" w:rsidR="00B73603" w:rsidRDefault="00F317CF" w:rsidP="00EA5F32">
      <w:pPr>
        <w:ind w:left="720"/>
        <w:rPr>
          <w:bCs w:val="0"/>
          <w:sz w:val="24"/>
          <w:szCs w:val="24"/>
        </w:rPr>
      </w:pPr>
      <w:r w:rsidRPr="00F317CF">
        <w:rPr>
          <w:bCs w:val="0"/>
          <w:sz w:val="24"/>
          <w:szCs w:val="24"/>
        </w:rPr>
        <w:t>X = Count of schedule margin tasks/activities that do not represent risk impact to subsequent events/milestone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35460C7D" w:rsidR="00ED612A" w:rsidRDefault="00287F86" w:rsidP="00EA5F32">
      <w:pPr>
        <w:ind w:left="720"/>
        <w:rPr>
          <w:bCs w:val="0"/>
          <w:sz w:val="24"/>
          <w:szCs w:val="24"/>
        </w:rPr>
      </w:pPr>
      <w:r w:rsidRPr="00287F86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66AC25FE" w14:textId="77777777" w:rsidR="00F85B1C" w:rsidRPr="00F85B1C" w:rsidRDefault="00F85B1C" w:rsidP="00F85B1C">
      <w:pPr>
        <w:ind w:left="720"/>
        <w:rPr>
          <w:bCs w:val="0"/>
          <w:sz w:val="24"/>
          <w:szCs w:val="24"/>
        </w:rPr>
      </w:pPr>
      <w:r w:rsidRPr="00F85B1C">
        <w:rPr>
          <w:bCs w:val="0"/>
          <w:sz w:val="24"/>
          <w:szCs w:val="24"/>
        </w:rPr>
        <w:t>03 EVM System Description</w:t>
      </w:r>
    </w:p>
    <w:p w14:paraId="753A6680" w14:textId="77777777" w:rsidR="00F85B1C" w:rsidRPr="00F85B1C" w:rsidRDefault="00F85B1C" w:rsidP="00F85B1C">
      <w:pPr>
        <w:ind w:left="720"/>
        <w:rPr>
          <w:bCs w:val="0"/>
          <w:sz w:val="24"/>
          <w:szCs w:val="24"/>
        </w:rPr>
      </w:pPr>
      <w:r w:rsidRPr="00F85B1C">
        <w:rPr>
          <w:bCs w:val="0"/>
          <w:sz w:val="24"/>
          <w:szCs w:val="24"/>
        </w:rPr>
        <w:t>11 Integrated Master Schedule</w:t>
      </w:r>
    </w:p>
    <w:p w14:paraId="5C7B258C" w14:textId="6DE9C683" w:rsidR="00F85B1C" w:rsidRPr="00F85B1C" w:rsidRDefault="00F85B1C" w:rsidP="00F85B1C">
      <w:pPr>
        <w:ind w:left="720"/>
        <w:rPr>
          <w:bCs w:val="0"/>
          <w:sz w:val="24"/>
          <w:szCs w:val="24"/>
        </w:rPr>
      </w:pPr>
      <w:r w:rsidRPr="00F85B1C">
        <w:rPr>
          <w:bCs w:val="0"/>
          <w:sz w:val="24"/>
          <w:szCs w:val="24"/>
        </w:rPr>
        <w:t xml:space="preserve">            11C Actual Start Date</w:t>
      </w:r>
    </w:p>
    <w:p w14:paraId="7B5C5F2C" w14:textId="421B26D5" w:rsidR="00F85B1C" w:rsidRPr="00F85B1C" w:rsidRDefault="00F85B1C" w:rsidP="00F85B1C">
      <w:pPr>
        <w:ind w:left="720"/>
        <w:rPr>
          <w:bCs w:val="0"/>
          <w:sz w:val="24"/>
          <w:szCs w:val="24"/>
        </w:rPr>
      </w:pPr>
      <w:r w:rsidRPr="00F85B1C">
        <w:rPr>
          <w:bCs w:val="0"/>
          <w:sz w:val="24"/>
          <w:szCs w:val="24"/>
        </w:rPr>
        <w:t xml:space="preserve">            11A Actual Finish Date</w:t>
      </w:r>
    </w:p>
    <w:p w14:paraId="21BC09BB" w14:textId="77777777" w:rsidR="00F85B1C" w:rsidRPr="00F85B1C" w:rsidRDefault="00F85B1C" w:rsidP="00F85B1C">
      <w:pPr>
        <w:ind w:left="720" w:firstLine="720"/>
        <w:rPr>
          <w:bCs w:val="0"/>
          <w:sz w:val="24"/>
          <w:szCs w:val="24"/>
        </w:rPr>
      </w:pPr>
      <w:r w:rsidRPr="00F85B1C">
        <w:rPr>
          <w:bCs w:val="0"/>
          <w:sz w:val="24"/>
          <w:szCs w:val="24"/>
        </w:rPr>
        <w:t>11AJ Successors</w:t>
      </w:r>
    </w:p>
    <w:p w14:paraId="45CE1064" w14:textId="77777777" w:rsidR="00F85B1C" w:rsidRPr="00F85B1C" w:rsidRDefault="00F85B1C" w:rsidP="00F85B1C">
      <w:pPr>
        <w:ind w:left="720" w:firstLine="720"/>
        <w:rPr>
          <w:bCs w:val="0"/>
          <w:sz w:val="24"/>
          <w:szCs w:val="24"/>
        </w:rPr>
      </w:pPr>
      <w:r w:rsidRPr="00F85B1C">
        <w:rPr>
          <w:bCs w:val="0"/>
          <w:sz w:val="24"/>
          <w:szCs w:val="24"/>
        </w:rPr>
        <w:t>11AM Task/Activity/Milestone UIDs</w:t>
      </w:r>
    </w:p>
    <w:p w14:paraId="0D57B4C8" w14:textId="77777777" w:rsidR="00F85B1C" w:rsidRPr="00F85B1C" w:rsidRDefault="00F85B1C" w:rsidP="00F85B1C">
      <w:pPr>
        <w:ind w:left="720"/>
        <w:rPr>
          <w:bCs w:val="0"/>
          <w:sz w:val="24"/>
          <w:szCs w:val="24"/>
        </w:rPr>
      </w:pPr>
      <w:r w:rsidRPr="00F85B1C">
        <w:rPr>
          <w:bCs w:val="0"/>
          <w:sz w:val="24"/>
          <w:szCs w:val="24"/>
        </w:rPr>
        <w:t>45 IMS Data Dictionary</w:t>
      </w:r>
    </w:p>
    <w:p w14:paraId="57571CD1" w14:textId="78BF1812" w:rsidR="00ED612A" w:rsidRDefault="00F85B1C" w:rsidP="00F85B1C">
      <w:pPr>
        <w:ind w:left="720"/>
        <w:rPr>
          <w:bCs w:val="0"/>
          <w:sz w:val="24"/>
          <w:szCs w:val="24"/>
        </w:rPr>
      </w:pPr>
      <w:r w:rsidRPr="00F85B1C">
        <w:rPr>
          <w:bCs w:val="0"/>
          <w:sz w:val="24"/>
          <w:szCs w:val="24"/>
        </w:rPr>
        <w:t>62 Risk Management Process/ Plan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359E0745" w:rsidR="005A57DE" w:rsidRPr="00067FB6" w:rsidRDefault="005A696C" w:rsidP="005A696C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5A696C">
        <w:rPr>
          <w:b w:val="0"/>
          <w:bCs w:val="0"/>
          <w:szCs w:val="24"/>
        </w:rPr>
        <w:t>Schedule margin tasks/activities exist in the IMS; if no schedule margin tasks/activities exist, this metric is not applicable.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1C14C318" w14:textId="77777777" w:rsidR="00A833C3" w:rsidRPr="00A833C3" w:rsidRDefault="00A833C3" w:rsidP="00A833C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833C3">
        <w:rPr>
          <w:b w:val="0"/>
          <w:bCs w:val="0"/>
        </w:rPr>
        <w:t>Identify and count all schedule margin tasks/activities:</w:t>
      </w:r>
    </w:p>
    <w:p w14:paraId="638D30D4" w14:textId="77777777" w:rsidR="00A833C3" w:rsidRPr="00A833C3" w:rsidRDefault="00A833C3" w:rsidP="00A833C3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A833C3">
        <w:rPr>
          <w:b w:val="0"/>
          <w:bCs w:val="0"/>
        </w:rPr>
        <w:t xml:space="preserve">with duration not defensible through a formal Risk Management process </w:t>
      </w:r>
    </w:p>
    <w:p w14:paraId="3A972F4D" w14:textId="77777777" w:rsidR="00A833C3" w:rsidRPr="00A833C3" w:rsidRDefault="00A833C3" w:rsidP="00A833C3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A833C3">
        <w:rPr>
          <w:b w:val="0"/>
          <w:bCs w:val="0"/>
        </w:rPr>
        <w:t>with Actual Start date not equal to Actual Finish date</w:t>
      </w:r>
    </w:p>
    <w:p w14:paraId="54FE613B" w14:textId="77777777" w:rsidR="00A833C3" w:rsidRPr="00A833C3" w:rsidRDefault="00A833C3" w:rsidP="00A833C3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A833C3">
        <w:rPr>
          <w:b w:val="0"/>
          <w:bCs w:val="0"/>
        </w:rPr>
        <w:t xml:space="preserve">with a successor other than a key contractual event, significant logical integration/test event, end item deliverable, or contract completion </w:t>
      </w:r>
    </w:p>
    <w:p w14:paraId="3DE5007B" w14:textId="77777777" w:rsidR="00A833C3" w:rsidRPr="00A833C3" w:rsidRDefault="00A833C3" w:rsidP="00A833C3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A833C3">
        <w:rPr>
          <w:b w:val="0"/>
          <w:bCs w:val="0"/>
        </w:rPr>
        <w:t>not identified in the IMS as defined in the contractor’s EVMS</w:t>
      </w:r>
    </w:p>
    <w:p w14:paraId="155045AE" w14:textId="77777777" w:rsidR="00A833C3" w:rsidRDefault="00A833C3" w:rsidP="00A833C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833C3">
        <w:rPr>
          <w:b w:val="0"/>
          <w:bCs w:val="0"/>
        </w:rPr>
        <w:t>Add the number of schedule margin tasks/activities identified in step 1; this is the value (X) of the test metric.</w:t>
      </w:r>
    </w:p>
    <w:p w14:paraId="31D116B8" w14:textId="6884D29C" w:rsidR="00E90BC9" w:rsidRPr="0012641A" w:rsidRDefault="0012641A" w:rsidP="0012641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12641A">
        <w:rPr>
          <w:b w:val="0"/>
          <w:bCs w:val="0"/>
        </w:rPr>
        <w:t>Use block 7 as an indicator in the overall Risk Assessment to determine if further evaluation is warranted.</w:t>
      </w:r>
      <w:r w:rsidR="00E90BC9" w:rsidRPr="0012641A">
        <w:rPr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29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53"/>
        <w:gridCol w:w="965"/>
        <w:gridCol w:w="1265"/>
      </w:tblGrid>
      <w:tr w:rsidR="00BA6514" w:rsidRPr="00BA6514" w14:paraId="6A48062B" w14:textId="77777777" w:rsidTr="00BA6514">
        <w:trPr>
          <w:trHeight w:val="414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E92CED8" w14:textId="77777777" w:rsidR="00BA6514" w:rsidRPr="00BA6514" w:rsidRDefault="00BA6514" w:rsidP="00BA6514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A6514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61164049" w14:textId="77777777" w:rsidR="00BA6514" w:rsidRPr="00BA6514" w:rsidRDefault="00BA6514" w:rsidP="00BA6514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A6514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DAD0843" w14:textId="77777777" w:rsidR="00BA6514" w:rsidRPr="00BA6514" w:rsidRDefault="00BA6514" w:rsidP="00BA6514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BA6514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222C0B7" w14:textId="77777777" w:rsidR="00BA6514" w:rsidRPr="00BA6514" w:rsidRDefault="00BA6514" w:rsidP="00BA6514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BA6514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BA6514" w:rsidRPr="00BA6514" w14:paraId="339D811B" w14:textId="77777777" w:rsidTr="00BA6514">
        <w:trPr>
          <w:trHeight w:val="202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2189B8" w14:textId="77777777" w:rsidR="00BA6514" w:rsidRPr="00BA6514" w:rsidRDefault="00BA6514" w:rsidP="00BA651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v3.1</w:t>
            </w:r>
          </w:p>
        </w:tc>
        <w:tc>
          <w:tcPr>
            <w:tcW w:w="3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AD3979" w14:textId="77777777" w:rsidR="00BA6514" w:rsidRPr="00BA6514" w:rsidRDefault="00BA6514" w:rsidP="00BA651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Initial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82CACC" w14:textId="77777777" w:rsidR="00BA6514" w:rsidRPr="00BA6514" w:rsidRDefault="00BA6514" w:rsidP="00BA651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AAC6E7" w14:textId="77777777" w:rsidR="00BA6514" w:rsidRPr="00BA6514" w:rsidRDefault="00BA6514" w:rsidP="00BA651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11/28/2018</w:t>
            </w:r>
          </w:p>
        </w:tc>
      </w:tr>
      <w:tr w:rsidR="00BA6514" w:rsidRPr="00BA6514" w14:paraId="627711FF" w14:textId="77777777" w:rsidTr="00BA6514">
        <w:trPr>
          <w:trHeight w:val="202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6EC5F2" w14:textId="77777777" w:rsidR="00BA6514" w:rsidRPr="00BA6514" w:rsidRDefault="00BA6514" w:rsidP="00BA651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v3.3</w:t>
            </w:r>
          </w:p>
        </w:tc>
        <w:tc>
          <w:tcPr>
            <w:tcW w:w="3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ACA64A" w14:textId="77777777" w:rsidR="00BA6514" w:rsidRPr="00BA6514" w:rsidRDefault="00BA6514" w:rsidP="00BA651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Added Data Element 11E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742265" w14:textId="77777777" w:rsidR="00BA6514" w:rsidRPr="00BA6514" w:rsidRDefault="00BA6514" w:rsidP="00BA651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5881C4" w14:textId="77777777" w:rsidR="00BA6514" w:rsidRPr="00BA6514" w:rsidRDefault="00BA6514" w:rsidP="00BA651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5/24/2019</w:t>
            </w:r>
          </w:p>
        </w:tc>
      </w:tr>
      <w:tr w:rsidR="00BA6514" w:rsidRPr="00BA6514" w14:paraId="7AB913FB" w14:textId="77777777" w:rsidTr="00BA6514">
        <w:trPr>
          <w:trHeight w:val="211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FA3CA8" w14:textId="77777777" w:rsidR="00BA6514" w:rsidRPr="00BA6514" w:rsidRDefault="00BA6514" w:rsidP="00BA651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v3.4</w:t>
            </w:r>
          </w:p>
        </w:tc>
        <w:tc>
          <w:tcPr>
            <w:tcW w:w="3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F5A469" w14:textId="77777777" w:rsidR="00BA6514" w:rsidRPr="00BA6514" w:rsidRDefault="00BA6514" w:rsidP="00BA651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Update: Test Step, Test Metric, and Instructions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B156DE" w14:textId="77777777" w:rsidR="00BA6514" w:rsidRPr="00BA6514" w:rsidRDefault="00BA6514" w:rsidP="00BA651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5E4CE7" w14:textId="77777777" w:rsidR="00BA6514" w:rsidRPr="00BA6514" w:rsidRDefault="00BA6514" w:rsidP="00BA651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8/31/2019</w:t>
            </w:r>
          </w:p>
        </w:tc>
      </w:tr>
      <w:tr w:rsidR="00BA6514" w:rsidRPr="00BA6514" w14:paraId="7190D087" w14:textId="77777777" w:rsidTr="00BA6514">
        <w:trPr>
          <w:trHeight w:val="202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406AC3" w14:textId="77777777" w:rsidR="00BA6514" w:rsidRPr="00BA6514" w:rsidRDefault="00BA6514" w:rsidP="00BA651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v3.5</w:t>
            </w:r>
          </w:p>
        </w:tc>
        <w:tc>
          <w:tcPr>
            <w:tcW w:w="3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4C87F1" w14:textId="77777777" w:rsidR="00BA6514" w:rsidRPr="00BA6514" w:rsidRDefault="00BA6514" w:rsidP="00BA651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07FEDE" w14:textId="77777777" w:rsidR="00BA6514" w:rsidRPr="00BA6514" w:rsidRDefault="00BA6514" w:rsidP="00BA651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C96E14" w14:textId="77777777" w:rsidR="00BA6514" w:rsidRPr="00BA6514" w:rsidRDefault="00BA6514" w:rsidP="00BA651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2/22/2020</w:t>
            </w:r>
          </w:p>
        </w:tc>
      </w:tr>
      <w:tr w:rsidR="00BA6514" w:rsidRPr="00BA6514" w14:paraId="5AC0CC6D" w14:textId="77777777" w:rsidTr="00BA6514">
        <w:trPr>
          <w:trHeight w:val="211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9CAE06" w14:textId="77777777" w:rsidR="00BA6514" w:rsidRPr="00BA6514" w:rsidRDefault="00BA6514" w:rsidP="00BA651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v3.6</w:t>
            </w:r>
          </w:p>
        </w:tc>
        <w:tc>
          <w:tcPr>
            <w:tcW w:w="3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CCF413" w14:textId="77777777" w:rsidR="00BA6514" w:rsidRPr="00BA6514" w:rsidRDefault="00BA6514" w:rsidP="00BA651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Update Instructions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BC32D9" w14:textId="77777777" w:rsidR="00BA6514" w:rsidRPr="00BA6514" w:rsidRDefault="00BA6514" w:rsidP="00BA651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F7A6A4" w14:textId="77777777" w:rsidR="00BA6514" w:rsidRPr="00BA6514" w:rsidRDefault="00BA6514" w:rsidP="00BA651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8/30/2020</w:t>
            </w:r>
          </w:p>
        </w:tc>
      </w:tr>
      <w:tr w:rsidR="00BA6514" w:rsidRPr="00BA6514" w14:paraId="39150D90" w14:textId="77777777" w:rsidTr="00BA6514">
        <w:trPr>
          <w:trHeight w:val="202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6F4C56" w14:textId="77777777" w:rsidR="00BA6514" w:rsidRPr="00BA6514" w:rsidRDefault="00BA6514" w:rsidP="00BA651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v4.0</w:t>
            </w:r>
          </w:p>
        </w:tc>
        <w:tc>
          <w:tcPr>
            <w:tcW w:w="3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D057CF" w14:textId="77777777" w:rsidR="00BA6514" w:rsidRPr="00BA6514" w:rsidRDefault="00BA6514" w:rsidP="00BA651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 Add “/activities” for DECM consistency. Updated attribute number in blk 4 to match DECM tracker and methodology.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C56E7F" w14:textId="77777777" w:rsidR="00BA6514" w:rsidRPr="00BA6514" w:rsidRDefault="00BA6514" w:rsidP="00BA651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4, 5, 6, 8, 9, 10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2CF738" w14:textId="77777777" w:rsidR="00BA6514" w:rsidRPr="00BA6514" w:rsidRDefault="00BA6514" w:rsidP="00BA651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3/05/2021</w:t>
            </w:r>
          </w:p>
        </w:tc>
      </w:tr>
      <w:tr w:rsidR="00BA6514" w:rsidRPr="00BA6514" w14:paraId="44A4A9F5" w14:textId="77777777" w:rsidTr="00BA6514">
        <w:trPr>
          <w:trHeight w:val="202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B62E91" w14:textId="77777777" w:rsidR="00BA6514" w:rsidRPr="00BA6514" w:rsidRDefault="00BA6514" w:rsidP="00BA651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v5.0</w:t>
            </w:r>
          </w:p>
        </w:tc>
        <w:tc>
          <w:tcPr>
            <w:tcW w:w="3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25680A" w14:textId="77777777" w:rsidR="00BA6514" w:rsidRPr="00BA6514" w:rsidRDefault="00BA6514" w:rsidP="00BA651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1508BE" w14:textId="77777777" w:rsidR="00BA6514" w:rsidRPr="00BA6514" w:rsidRDefault="00BA6514" w:rsidP="00BA651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FD5B4E" w14:textId="77777777" w:rsidR="00BA6514" w:rsidRPr="00BA6514" w:rsidRDefault="00BA6514" w:rsidP="00BA651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12/13/2021</w:t>
            </w:r>
          </w:p>
        </w:tc>
      </w:tr>
      <w:tr w:rsidR="00BA6514" w:rsidRPr="00BA6514" w14:paraId="1B91C49A" w14:textId="77777777" w:rsidTr="00BA6514">
        <w:trPr>
          <w:trHeight w:val="211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19080C" w14:textId="77777777" w:rsidR="00BA6514" w:rsidRPr="00BA6514" w:rsidRDefault="00BA6514" w:rsidP="00BA651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v6.0</w:t>
            </w:r>
          </w:p>
        </w:tc>
        <w:tc>
          <w:tcPr>
            <w:tcW w:w="3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56B1B6" w14:textId="77777777" w:rsidR="00BA6514" w:rsidRPr="00BA6514" w:rsidRDefault="00BA6514" w:rsidP="00BA651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Corrected Data Elements 11CA and 11AC; added Data Elements 03 and 62;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EC8EFA" w14:textId="77777777" w:rsidR="00BA6514" w:rsidRPr="00BA6514" w:rsidRDefault="00BA6514" w:rsidP="00BA651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8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35C9F7" w14:textId="77777777" w:rsidR="00BA6514" w:rsidRPr="00BA6514" w:rsidRDefault="00BA6514" w:rsidP="00BA651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12/7/2022</w:t>
            </w:r>
          </w:p>
        </w:tc>
      </w:tr>
      <w:tr w:rsidR="00BA6514" w:rsidRPr="00BA6514" w14:paraId="77416397" w14:textId="77777777" w:rsidTr="00BA6514">
        <w:trPr>
          <w:trHeight w:val="211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300071" w14:textId="77777777" w:rsidR="00BA6514" w:rsidRPr="00BA6514" w:rsidRDefault="00BA6514" w:rsidP="00BA651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v6.0</w:t>
            </w:r>
          </w:p>
        </w:tc>
        <w:tc>
          <w:tcPr>
            <w:tcW w:w="3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8DC73E" w14:textId="77777777" w:rsidR="00BA6514" w:rsidRPr="00BA6514" w:rsidRDefault="00BA6514" w:rsidP="00BA651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216758" w14:textId="77777777" w:rsidR="00BA6514" w:rsidRPr="00BA6514" w:rsidRDefault="00BA6514" w:rsidP="00BA651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86824B" w14:textId="77777777" w:rsidR="00BA6514" w:rsidRPr="00BA6514" w:rsidRDefault="00BA6514" w:rsidP="00BA651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12/15/2022</w:t>
            </w:r>
          </w:p>
        </w:tc>
      </w:tr>
      <w:tr w:rsidR="00BA6514" w:rsidRPr="00BA6514" w14:paraId="5579C7AF" w14:textId="77777777" w:rsidTr="00BA6514">
        <w:trPr>
          <w:trHeight w:val="211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F4B151" w14:textId="0C4E5995" w:rsidR="00BA6514" w:rsidRPr="00BA6514" w:rsidRDefault="00BA6514" w:rsidP="00BA651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v</w:t>
            </w:r>
            <w:r w:rsidR="00274DD5">
              <w:rPr>
                <w:sz w:val="24"/>
                <w:szCs w:val="24"/>
              </w:rPr>
              <w:t>7</w:t>
            </w:r>
            <w:r w:rsidRPr="00BA6514">
              <w:rPr>
                <w:sz w:val="24"/>
                <w:szCs w:val="24"/>
              </w:rPr>
              <w:t>.0</w:t>
            </w:r>
          </w:p>
        </w:tc>
        <w:tc>
          <w:tcPr>
            <w:tcW w:w="3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435953" w14:textId="5D4B2E19" w:rsidR="00BA6514" w:rsidRPr="00BA6514" w:rsidRDefault="00BA6514" w:rsidP="00BA651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C6AA62" w14:textId="77777777" w:rsidR="00BA6514" w:rsidRPr="00BA6514" w:rsidRDefault="00BA6514" w:rsidP="00BA651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83344A" w14:textId="7F66022F" w:rsidR="00BA6514" w:rsidRPr="00BA6514" w:rsidRDefault="00BA6514" w:rsidP="00BA651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12/</w:t>
            </w:r>
            <w:r w:rsidR="00274DD5">
              <w:rPr>
                <w:sz w:val="24"/>
                <w:szCs w:val="24"/>
              </w:rPr>
              <w:t>06</w:t>
            </w:r>
            <w:r w:rsidRPr="00BA6514">
              <w:rPr>
                <w:sz w:val="24"/>
                <w:szCs w:val="24"/>
              </w:rPr>
              <w:t>/202</w:t>
            </w:r>
            <w:r w:rsidR="00274DD5"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D77E3" w14:textId="77777777" w:rsidR="00585BD0" w:rsidRDefault="00585BD0" w:rsidP="00276BD9">
      <w:r>
        <w:separator/>
      </w:r>
    </w:p>
  </w:endnote>
  <w:endnote w:type="continuationSeparator" w:id="0">
    <w:p w14:paraId="60D102D5" w14:textId="77777777" w:rsidR="00585BD0" w:rsidRDefault="00585BD0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D551D" w14:textId="77777777" w:rsidR="00585BD0" w:rsidRDefault="00585BD0" w:rsidP="00276BD9">
      <w:r>
        <w:separator/>
      </w:r>
    </w:p>
  </w:footnote>
  <w:footnote w:type="continuationSeparator" w:id="0">
    <w:p w14:paraId="46959822" w14:textId="77777777" w:rsidR="00585BD0" w:rsidRDefault="00585BD0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2641A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0098"/>
    <w:rsid w:val="00274DD5"/>
    <w:rsid w:val="00276BD9"/>
    <w:rsid w:val="00287F86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64220"/>
    <w:rsid w:val="00585BD0"/>
    <w:rsid w:val="00591825"/>
    <w:rsid w:val="005A25EC"/>
    <w:rsid w:val="005A57DE"/>
    <w:rsid w:val="005A696C"/>
    <w:rsid w:val="005A79BD"/>
    <w:rsid w:val="005B5F20"/>
    <w:rsid w:val="005C3D3D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06EE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12DD3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33C3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0BF"/>
    <w:rsid w:val="00B70113"/>
    <w:rsid w:val="00B73603"/>
    <w:rsid w:val="00B811B4"/>
    <w:rsid w:val="00B82D96"/>
    <w:rsid w:val="00BA0344"/>
    <w:rsid w:val="00BA6514"/>
    <w:rsid w:val="00BB2D13"/>
    <w:rsid w:val="00BB44DC"/>
    <w:rsid w:val="00BB5146"/>
    <w:rsid w:val="00BE6554"/>
    <w:rsid w:val="00BF3BAB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317CF"/>
    <w:rsid w:val="00F61923"/>
    <w:rsid w:val="00F659FA"/>
    <w:rsid w:val="00F74643"/>
    <w:rsid w:val="00F754E2"/>
    <w:rsid w:val="00F7738C"/>
    <w:rsid w:val="00F85B1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74</cp:revision>
  <cp:lastPrinted>2015-08-13T20:27:00Z</cp:lastPrinted>
  <dcterms:created xsi:type="dcterms:W3CDTF">2024-11-14T14:08:00Z</dcterms:created>
  <dcterms:modified xsi:type="dcterms:W3CDTF">2024-12-19T16:56:00Z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